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/>
      </w:pPr>
      <w:r>
        <w:rPr>
          <w:sz w:val="36"/>
        </w:rPr>
        <w:t xml:space="preserve">FORMULAIRE CLIENT -  </w:t>
      </w:r>
      <w:r>
        <w:rPr>
          <w:b/>
          <w:bCs/>
          <w:sz w:val="36"/>
        </w:rPr>
        <w:drawing>
          <wp:anchor behindDoc="1" distT="0" distB="0" distL="0" distR="0" simplePos="0" locked="0" layoutInCell="1" allowOverlap="1" relativeHeight="2">
            <wp:simplePos x="0" y="0"/>
            <wp:positionH relativeFrom="column">
              <wp:posOffset>5599430</wp:posOffset>
            </wp:positionH>
            <wp:positionV relativeFrom="paragraph">
              <wp:posOffset>-236855</wp:posOffset>
            </wp:positionV>
            <wp:extent cx="550545" cy="702310"/>
            <wp:effectExtent l="0" t="0" r="0" b="0"/>
            <wp:wrapNone/>
            <wp:docPr id="1" name="Image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 title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25482" t="19114" r="24946" b="175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" cy="702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bCs/>
          <w:sz w:val="36"/>
        </w:rPr>
        <w:t>CHECK VIDEO</w:t>
      </w:r>
    </w:p>
    <w:p>
      <w:pPr>
        <w:pStyle w:val="Normal"/>
        <w:bidi w:val="0"/>
        <w:jc w:val="start"/>
        <w:rPr>
          <w:u w:val="single"/>
        </w:rPr>
      </w:pPr>
      <w:r>
        <w:rPr>
          <w:u w:val="single"/>
        </w:rPr>
        <w:t>_________________________________________________________________________________</w:t>
      </w:r>
    </w:p>
    <w:p>
      <w:pPr>
        <w:pStyle w:val="Normal"/>
        <w:bidi w:val="0"/>
        <w:jc w:val="start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spacing w:lineRule="auto" w:line="360"/>
        <w:jc w:val="start"/>
        <w:rPr>
          <w:b/>
          <w:bCs/>
        </w:rPr>
      </w:pPr>
      <w:r>
        <w:rPr>
          <w:b/>
          <w:bCs/>
        </w:rPr>
        <w:t>Nom de l'entreprise:</w:t>
      </w:r>
    </w:p>
    <w:p>
      <w:pPr>
        <w:pStyle w:val="Normal"/>
        <w:bidi w:val="0"/>
        <w:spacing w:lineRule="auto" w:line="360"/>
        <w:jc w:val="start"/>
        <w:rPr>
          <w:b/>
          <w:bCs/>
        </w:rPr>
      </w:pPr>
      <w:r>
        <w:rPr>
          <w:b/>
          <w:bCs/>
        </w:rPr>
        <w:t xml:space="preserve">Responsable:  </w:t>
      </w:r>
    </w:p>
    <w:p>
      <w:pPr>
        <w:pStyle w:val="Normal"/>
        <w:bidi w:val="0"/>
        <w:spacing w:lineRule="auto" w:line="360"/>
        <w:jc w:val="start"/>
        <w:rPr>
          <w:b/>
          <w:bCs/>
        </w:rPr>
      </w:pPr>
      <w:r>
        <w:rPr>
          <w:b/>
          <w:bCs/>
        </w:rPr>
        <w:t>Coordonnées:</w:t>
      </w:r>
    </w:p>
    <w:p>
      <w:pPr>
        <w:pStyle w:val="Normal"/>
        <w:numPr>
          <w:ilvl w:val="0"/>
          <w:numId w:val="0"/>
        </w:numPr>
        <w:bidi w:val="0"/>
        <w:spacing w:lineRule="auto" w:line="360"/>
        <w:ind w:hanging="0" w:start="720"/>
        <w:jc w:val="start"/>
        <w:rPr>
          <w:b/>
          <w:bCs/>
        </w:rPr>
      </w:pPr>
      <w:r>
        <w:rPr>
          <w:b/>
          <w:bCs/>
        </w:rPr>
        <w:t>téléphone:</w:t>
      </w:r>
    </w:p>
    <w:p>
      <w:pPr>
        <w:pStyle w:val="Normal"/>
        <w:numPr>
          <w:ilvl w:val="0"/>
          <w:numId w:val="0"/>
        </w:numPr>
        <w:bidi w:val="0"/>
        <w:spacing w:lineRule="auto" w:line="360"/>
        <w:ind w:hanging="0" w:start="720"/>
        <w:jc w:val="start"/>
        <w:rPr/>
      </w:pPr>
      <w:r>
        <w:rPr>
          <w:b/>
          <w:bCs/>
        </w:rPr>
        <w:t xml:space="preserve">     </w:t>
      </w:r>
      <w:r>
        <w:rPr>
          <w:b/>
          <w:bCs/>
        </w:rPr>
        <w:t>courriel</w:t>
      </w:r>
      <w:r>
        <w:rPr>
          <w:b/>
          <w:bCs/>
        </w:rPr>
        <w:t xml:space="preserve">: </w:t>
      </w:r>
    </w:p>
    <w:p>
      <w:pPr>
        <w:pStyle w:val="Normal"/>
        <w:bidi w:val="0"/>
        <w:spacing w:lineRule="auto" w:line="360"/>
        <w:jc w:val="start"/>
        <w:rPr/>
      </w:pPr>
      <w:r>
        <w:rPr>
          <w:b/>
          <w:bCs/>
        </w:rPr>
        <w:t>Nature du mandat:</w:t>
      </w:r>
      <w:r>
        <w:rPr/>
        <w:t xml:space="preserve">  </w:t>
      </w:r>
    </w:p>
    <w:p>
      <w:pPr>
        <w:pStyle w:val="Normal"/>
        <w:bidi w:val="0"/>
        <w:spacing w:lineRule="auto" w:line="360"/>
        <w:jc w:val="start"/>
        <w:rPr>
          <w:b/>
          <w:bCs/>
        </w:rPr>
      </w:pPr>
      <w:r>
        <w:rPr>
          <w:b/>
          <w:bCs/>
        </w:rPr>
        <w:t xml:space="preserve">Échéance de production: </w:t>
      </w:r>
    </w:p>
    <w:p>
      <w:pPr>
        <w:pStyle w:val="Normal"/>
        <w:bidi w:val="0"/>
        <w:jc w:val="start"/>
        <w:rPr>
          <w:u w:val="single"/>
        </w:rPr>
      </w:pPr>
      <w:r>
        <w:rPr>
          <w:u w:val="single"/>
        </w:rPr>
        <w:t>_________________________________________________________________________________</w:t>
      </w:r>
    </w:p>
    <w:p>
      <w:pPr>
        <w:pStyle w:val="Normal"/>
        <w:bidi w:val="0"/>
        <w:jc w:val="start"/>
        <w:rPr>
          <w:b/>
          <w:bCs/>
          <w:u w:val="single"/>
        </w:rPr>
      </w:pPr>
      <w:r>
        <w:rPr>
          <w:b/>
          <w:bCs/>
          <w:u w:val="single"/>
        </w:rPr>
      </w:r>
    </w:p>
    <w:p>
      <w:pPr>
        <w:pStyle w:val="Normal"/>
        <w:bidi w:val="0"/>
        <w:jc w:val="start"/>
        <w:rPr>
          <w:b/>
          <w:bCs/>
          <w:u w:val="single"/>
        </w:rPr>
      </w:pPr>
      <w:r>
        <w:rPr>
          <w:b/>
          <w:bCs/>
          <w:u w:val="single"/>
        </w:rPr>
        <w:t>RÉPONDRE AUX QUESTIONS CI-DESSOUS</w:t>
      </w:r>
    </w:p>
    <w:p>
      <w:pPr>
        <w:pStyle w:val="Normal"/>
        <w:bidi w:val="0"/>
        <w:jc w:val="start"/>
        <w:rPr>
          <w:u w:val="single"/>
        </w:rPr>
      </w:pPr>
      <w:r>
        <w:rPr>
          <w:u w:val="single"/>
        </w:rPr>
      </w:r>
    </w:p>
    <w:p>
      <w:pPr>
        <w:pStyle w:val="Normal"/>
        <w:numPr>
          <w:ilvl w:val="0"/>
          <w:numId w:val="2"/>
        </w:numPr>
        <w:bidi w:val="0"/>
        <w:jc w:val="start"/>
        <w:rPr>
          <w:b/>
          <w:bCs/>
        </w:rPr>
      </w:pPr>
      <w:r>
        <w:rPr>
          <w:b/>
          <w:bCs/>
        </w:rPr>
        <w:t>Q</w:t>
      </w:r>
      <w:r>
        <w:rPr>
          <w:b/>
          <w:bCs/>
        </w:rPr>
        <w:t xml:space="preserve">uel département </w:t>
      </w:r>
      <w:r>
        <w:rPr>
          <w:b/>
          <w:bCs/>
        </w:rPr>
        <w:t>sera impliqué dans la production du ou des</w:t>
      </w:r>
      <w:r>
        <w:rPr>
          <w:b/>
          <w:bCs/>
        </w:rPr>
        <w:t xml:space="preserve"> vidéo</w:t>
      </w:r>
      <w:r>
        <w:rPr>
          <w:b/>
          <w:bCs/>
        </w:rPr>
        <w:t>s?</w:t>
      </w:r>
    </w:p>
    <w:p>
      <w:pPr>
        <w:sectPr>
          <w:type w:val="nextPage"/>
          <w:pgSz w:w="12240" w:h="15840"/>
          <w:pgMar w:left="1134" w:right="1134" w:gutter="0" w:header="0" w:top="978" w:footer="0" w:bottom="1134"/>
          <w:pgNumType w:fmt="decimal"/>
          <w:formProt w:val="false"/>
          <w:textDirection w:val="lrTb"/>
          <w:docGrid w:type="default" w:linePitch="600" w:charSpace="32768"/>
        </w:sectPr>
      </w:pPr>
    </w:p>
    <w:p>
      <w:pPr>
        <w:pStyle w:val="Normal"/>
        <w:numPr>
          <w:ilvl w:val="1"/>
          <w:numId w:val="2"/>
        </w:numPr>
        <w:bidi w:val="0"/>
        <w:jc w:val="start"/>
        <w:rPr/>
      </w:pPr>
      <w:r>
        <w:rPr/>
        <w:t>vente</w:t>
      </w:r>
    </w:p>
    <w:p>
      <w:pPr>
        <w:pStyle w:val="Normal"/>
        <w:numPr>
          <w:ilvl w:val="1"/>
          <w:numId w:val="2"/>
        </w:numPr>
        <w:bidi w:val="0"/>
        <w:jc w:val="start"/>
        <w:rPr/>
      </w:pPr>
      <w:r>
        <w:rPr/>
        <w:t>marketing</w:t>
      </w:r>
    </w:p>
    <w:p>
      <w:pPr>
        <w:pStyle w:val="Normal"/>
        <w:numPr>
          <w:ilvl w:val="1"/>
          <w:numId w:val="2"/>
        </w:numPr>
        <w:bidi w:val="0"/>
        <w:jc w:val="start"/>
        <w:rPr/>
      </w:pPr>
      <w:r>
        <w:rPr/>
        <w:t>ressources humaines</w:t>
      </w:r>
    </w:p>
    <w:p>
      <w:pPr>
        <w:pStyle w:val="Normal"/>
        <w:numPr>
          <w:ilvl w:val="1"/>
          <w:numId w:val="2"/>
        </w:numPr>
        <w:bidi w:val="0"/>
        <w:jc w:val="start"/>
        <w:rPr/>
      </w:pPr>
      <w:r>
        <w:rPr/>
        <w:t>communication inte</w:t>
      </w:r>
      <w:r>
        <w:rPr/>
        <w:t>r</w:t>
      </w:r>
      <w:r>
        <w:rPr/>
        <w:t>ne</w:t>
      </w:r>
    </w:p>
    <w:p>
      <w:pPr>
        <w:pStyle w:val="Normal"/>
        <w:numPr>
          <w:ilvl w:val="1"/>
          <w:numId w:val="2"/>
        </w:numPr>
        <w:bidi w:val="0"/>
        <w:jc w:val="start"/>
        <w:rPr/>
      </w:pPr>
      <w:r>
        <w:rPr/>
        <w:t>autre</w:t>
      </w:r>
    </w:p>
    <w:p>
      <w:pPr>
        <w:sectPr>
          <w:type w:val="continuous"/>
          <w:pgSz w:w="12240" w:h="15840"/>
          <w:pgMar w:left="1134" w:right="1134" w:gutter="0" w:header="0" w:top="978" w:footer="0" w:bottom="1134"/>
          <w:cols w:num="2" w:space="282" w:equalWidth="true" w:sep="false"/>
          <w:formProt w:val="false"/>
          <w:textDirection w:val="lrTb"/>
          <w:docGrid w:type="default" w:linePitch="600" w:charSpace="32768"/>
        </w:sectPr>
      </w:pP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numPr>
          <w:ilvl w:val="0"/>
          <w:numId w:val="2"/>
        </w:numPr>
        <w:bidi w:val="0"/>
        <w:jc w:val="start"/>
        <w:rPr/>
      </w:pPr>
      <w:r>
        <w:rPr>
          <w:b/>
          <w:bCs/>
        </w:rPr>
        <w:t xml:space="preserve">Quel est </w:t>
      </w:r>
      <w:r>
        <w:rPr>
          <w:b/>
          <w:bCs/>
        </w:rPr>
        <w:t>l'objectif derrière</w:t>
      </w:r>
      <w:r>
        <w:rPr>
          <w:b/>
          <w:bCs/>
        </w:rPr>
        <w:t xml:space="preserve"> cette volonté de produire du contenu vidéo</w:t>
      </w:r>
      <w:r>
        <w:rPr>
          <w:b/>
          <w:bCs/>
        </w:rPr>
        <w:t>?</w:t>
      </w:r>
      <w:r>
        <w:rPr/>
        <w:t xml:space="preserve">  </w:t>
      </w:r>
    </w:p>
    <w:p>
      <w:pPr>
        <w:pStyle w:val="Normal"/>
        <w:numPr>
          <w:ilvl w:val="1"/>
          <w:numId w:val="2"/>
        </w:numPr>
        <w:bidi w:val="0"/>
        <w:jc w:val="start"/>
        <w:rPr/>
      </w:pPr>
      <w:r>
        <w:rPr/>
        <w:t>faire connaitre l'entreprise</w:t>
      </w:r>
    </w:p>
    <w:p>
      <w:pPr>
        <w:pStyle w:val="Normal"/>
        <w:numPr>
          <w:ilvl w:val="1"/>
          <w:numId w:val="2"/>
        </w:numPr>
        <w:bidi w:val="0"/>
        <w:jc w:val="start"/>
        <w:rPr/>
      </w:pPr>
      <w:r>
        <w:rPr/>
        <w:t>faire connaitre un produit ou un service</w:t>
      </w:r>
    </w:p>
    <w:p>
      <w:pPr>
        <w:pStyle w:val="Normal"/>
        <w:numPr>
          <w:ilvl w:val="1"/>
          <w:numId w:val="2"/>
        </w:numPr>
        <w:bidi w:val="0"/>
        <w:jc w:val="start"/>
        <w:rPr/>
      </w:pPr>
      <w:r>
        <w:rPr/>
        <w:t xml:space="preserve">présenter les avantages </w:t>
      </w:r>
      <w:r>
        <w:rPr/>
        <w:t>ou</w:t>
      </w:r>
      <w:r>
        <w:rPr/>
        <w:t xml:space="preserve"> vos distinctions </w:t>
      </w:r>
      <w:r>
        <w:rPr/>
        <w:t>face à</w:t>
      </w:r>
      <w:r>
        <w:rPr/>
        <w:t xml:space="preserve"> la compétition</w:t>
      </w:r>
    </w:p>
    <w:p>
      <w:pPr>
        <w:pStyle w:val="Normal"/>
        <w:numPr>
          <w:ilvl w:val="1"/>
          <w:numId w:val="2"/>
        </w:numPr>
        <w:bidi w:val="0"/>
        <w:jc w:val="start"/>
        <w:rPr/>
      </w:pPr>
      <w:r>
        <w:rPr/>
        <w:t>augmenter la crédibilité de l'entreprise</w:t>
      </w:r>
    </w:p>
    <w:p>
      <w:pPr>
        <w:pStyle w:val="Normal"/>
        <w:numPr>
          <w:ilvl w:val="1"/>
          <w:numId w:val="2"/>
        </w:numPr>
        <w:bidi w:val="0"/>
        <w:jc w:val="start"/>
        <w:rPr/>
      </w:pPr>
      <w:r>
        <w:rPr/>
        <w:t xml:space="preserve">divertir et donner </w:t>
      </w:r>
      <w:r>
        <w:rPr/>
        <w:t>une</w:t>
      </w:r>
      <w:r>
        <w:rPr/>
        <w:t xml:space="preserve"> valeur ajoutée</w:t>
      </w:r>
    </w:p>
    <w:p>
      <w:pPr>
        <w:pStyle w:val="Normal"/>
        <w:numPr>
          <w:ilvl w:val="1"/>
          <w:numId w:val="2"/>
        </w:numPr>
        <w:bidi w:val="0"/>
        <w:jc w:val="start"/>
        <w:rPr/>
      </w:pPr>
      <w:r>
        <w:rPr/>
        <w:t xml:space="preserve">faire rayonner </w:t>
      </w:r>
      <w:r>
        <w:rPr/>
        <w:t>vo</w:t>
      </w:r>
      <w:r>
        <w:rPr/>
        <w:t>s bons coups</w:t>
      </w:r>
    </w:p>
    <w:p>
      <w:pPr>
        <w:pStyle w:val="Normal"/>
        <w:numPr>
          <w:ilvl w:val="1"/>
          <w:numId w:val="2"/>
        </w:numPr>
        <w:bidi w:val="0"/>
        <w:jc w:val="start"/>
        <w:rPr/>
      </w:pPr>
      <w:r>
        <w:rPr/>
        <w:t>Montrer l'envers du décor</w:t>
      </w:r>
    </w:p>
    <w:p>
      <w:pPr>
        <w:pStyle w:val="Normal"/>
        <w:numPr>
          <w:ilvl w:val="1"/>
          <w:numId w:val="2"/>
        </w:numPr>
        <w:bidi w:val="0"/>
        <w:jc w:val="start"/>
        <w:rPr/>
      </w:pPr>
      <w:r>
        <w:rPr/>
        <w:t>autre________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numPr>
          <w:ilvl w:val="0"/>
          <w:numId w:val="2"/>
        </w:numPr>
        <w:bidi w:val="0"/>
        <w:jc w:val="start"/>
        <w:rPr>
          <w:b/>
          <w:bCs/>
        </w:rPr>
      </w:pPr>
      <w:r>
        <w:rPr>
          <w:b/>
          <w:bCs/>
        </w:rPr>
        <w:t xml:space="preserve">En quelques lignes,  qu'est-ce que avez en tête?  </w:t>
      </w:r>
    </w:p>
    <w:p>
      <w:pPr>
        <w:pStyle w:val="Normal"/>
        <w:numPr>
          <w:ilvl w:val="0"/>
          <w:numId w:val="0"/>
        </w:numPr>
        <w:bidi w:val="0"/>
        <w:ind w:hanging="0" w:start="720"/>
        <w:jc w:val="start"/>
        <w:rPr>
          <w:sz w:val="20"/>
        </w:rPr>
      </w:pPr>
      <w:r>
        <w:rPr>
          <w:sz w:val="20"/>
        </w:rPr>
        <w:t xml:space="preserve">* </w:t>
      </w:r>
      <w:r>
        <w:rPr>
          <w:i/>
          <w:iCs/>
          <w:sz w:val="20"/>
        </w:rPr>
        <w:t>Nous serions ravis de</w:t>
      </w:r>
      <w:r>
        <w:rPr>
          <w:i/>
          <w:iCs/>
          <w:sz w:val="20"/>
        </w:rPr>
        <w:t xml:space="preserve"> brainstormer avec vous.</w:t>
      </w:r>
      <w:r>
        <w:rPr>
          <w:i/>
          <w:iCs/>
          <w:sz w:val="20"/>
        </w:rPr>
        <w:t xml:space="preserve"> C'est notre métier de créer!</w:t>
      </w:r>
    </w:p>
    <w:p>
      <w:pPr>
        <w:pStyle w:val="Normal"/>
        <w:bidi w:val="0"/>
        <w:jc w:val="start"/>
        <w:rPr/>
      </w:pPr>
      <w:r>
        <w:rPr/>
        <w:tab/>
      </w:r>
    </w:p>
    <w:tbl>
      <w:tblPr>
        <w:tblW w:w="9316" w:type="dxa"/>
        <w:jc w:val="start"/>
        <w:tblInd w:w="39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9316"/>
      </w:tblGrid>
      <w:tr>
        <w:trPr/>
        <w:tc>
          <w:tcPr>
            <w:tcW w:w="931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Contenudetableau"/>
              <w:widowControl w:val="false"/>
              <w:suppressLineNumbers/>
              <w:bidi w:val="0"/>
              <w:jc w:val="start"/>
              <w:rPr/>
            </w:pPr>
            <w:r>
              <w:rPr/>
            </w:r>
          </w:p>
          <w:p>
            <w:pPr>
              <w:pStyle w:val="Contenudetableau"/>
              <w:widowControl w:val="false"/>
              <w:suppressLineNumbers/>
              <w:bidi w:val="0"/>
              <w:jc w:val="start"/>
              <w:rPr/>
            </w:pPr>
            <w:r>
              <w:rPr/>
            </w:r>
          </w:p>
          <w:p>
            <w:pPr>
              <w:pStyle w:val="Contenudetableau"/>
              <w:widowControl w:val="false"/>
              <w:suppressLineNumbers/>
              <w:bidi w:val="0"/>
              <w:jc w:val="start"/>
              <w:rPr/>
            </w:pPr>
            <w:r>
              <w:rPr/>
            </w:r>
          </w:p>
          <w:p>
            <w:pPr>
              <w:pStyle w:val="Contenudetableau"/>
              <w:widowControl w:val="false"/>
              <w:suppressLineNumbers/>
              <w:bidi w:val="0"/>
              <w:jc w:val="start"/>
              <w:rPr/>
            </w:pPr>
            <w:r>
              <w:rPr/>
            </w:r>
          </w:p>
          <w:p>
            <w:pPr>
              <w:pStyle w:val="Contenudetableau"/>
              <w:widowControl w:val="false"/>
              <w:suppressLineNumbers/>
              <w:bidi w:val="0"/>
              <w:jc w:val="start"/>
              <w:rPr/>
            </w:pPr>
            <w:r>
              <w:rPr/>
            </w:r>
          </w:p>
        </w:tc>
      </w:tr>
    </w:tbl>
    <w:p>
      <w:pPr>
        <w:pStyle w:val="Normal"/>
        <w:bidi w:val="0"/>
        <w:jc w:val="start"/>
        <w:rPr/>
      </w:pPr>
      <w:r>
        <w:rPr/>
      </w:r>
    </w:p>
    <w:p>
      <w:pPr>
        <w:pStyle w:val="Normal"/>
        <w:numPr>
          <w:ilvl w:val="0"/>
          <w:numId w:val="2"/>
        </w:numPr>
        <w:bidi w:val="0"/>
        <w:jc w:val="start"/>
        <w:rPr>
          <w:b/>
          <w:bCs/>
        </w:rPr>
      </w:pPr>
      <w:r>
        <w:rPr>
          <w:b/>
          <w:bCs/>
        </w:rPr>
        <w:t xml:space="preserve">Quel type de format </w:t>
      </w:r>
      <w:r>
        <w:rPr>
          <w:b/>
          <w:bCs/>
        </w:rPr>
        <w:t xml:space="preserve">souhaitez-vous? </w:t>
      </w:r>
      <w:r>
        <w:rPr>
          <w:b/>
          <w:bCs/>
        </w:rPr>
        <w:t xml:space="preserve">  </w:t>
      </w:r>
    </w:p>
    <w:p>
      <w:pPr>
        <w:pStyle w:val="Normal"/>
        <w:numPr>
          <w:ilvl w:val="1"/>
          <w:numId w:val="2"/>
        </w:numPr>
        <w:bidi w:val="0"/>
        <w:jc w:val="start"/>
        <w:rPr/>
      </w:pPr>
      <w:r>
        <w:rPr/>
        <w:t>Publicité 30-60 secondes</w:t>
      </w:r>
    </w:p>
    <w:p>
      <w:pPr>
        <w:pStyle w:val="Normal"/>
        <w:numPr>
          <w:ilvl w:val="1"/>
          <w:numId w:val="2"/>
        </w:numPr>
        <w:bidi w:val="0"/>
        <w:jc w:val="start"/>
        <w:rPr/>
      </w:pPr>
      <w:r>
        <w:rPr/>
        <w:t>Corporatif  1:20 à 3 minutes</w:t>
      </w:r>
    </w:p>
    <w:p>
      <w:pPr>
        <w:pStyle w:val="Normal"/>
        <w:numPr>
          <w:ilvl w:val="1"/>
          <w:numId w:val="2"/>
        </w:numPr>
        <w:bidi w:val="0"/>
        <w:jc w:val="start"/>
        <w:rPr/>
      </w:pPr>
      <w:r>
        <w:rPr/>
        <w:t>Informative 3 à 15 minutes</w:t>
      </w:r>
    </w:p>
    <w:p>
      <w:pPr>
        <w:pStyle w:val="Normal"/>
        <w:numPr>
          <w:ilvl w:val="1"/>
          <w:numId w:val="2"/>
        </w:numPr>
        <w:bidi w:val="0"/>
        <w:jc w:val="start"/>
        <w:rPr/>
      </w:pPr>
      <w:r>
        <w:rPr/>
        <w:t>Educative 15 à 45 minutes</w:t>
      </w:r>
    </w:p>
    <w:p>
      <w:pPr>
        <w:pStyle w:val="Normal"/>
        <w:numPr>
          <w:ilvl w:val="1"/>
          <w:numId w:val="2"/>
        </w:numPr>
        <w:bidi w:val="0"/>
        <w:jc w:val="start"/>
        <w:rPr/>
      </w:pPr>
      <w:r>
        <w:rPr/>
        <w:t>LIVE ou Podcast  45 minutes et plus</w:t>
      </w:r>
    </w:p>
    <w:p>
      <w:pPr>
        <w:pStyle w:val="Normal"/>
        <w:numPr>
          <w:ilvl w:val="1"/>
          <w:numId w:val="2"/>
        </w:numPr>
        <w:bidi w:val="0"/>
        <w:jc w:val="start"/>
        <w:rPr/>
      </w:pPr>
      <w:r>
        <w:rPr/>
        <w:t xml:space="preserve">Campagne incluant plusieurs </w:t>
      </w:r>
      <w:r>
        <w:rPr/>
        <w:t xml:space="preserve">des </w:t>
      </w:r>
      <w:r>
        <w:rPr/>
        <w:t>formats précédents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numPr>
          <w:ilvl w:val="0"/>
          <w:numId w:val="2"/>
        </w:numPr>
        <w:bidi w:val="0"/>
        <w:jc w:val="start"/>
        <w:rPr>
          <w:b/>
          <w:bCs/>
        </w:rPr>
      </w:pPr>
      <w:r>
        <w:rPr>
          <w:b/>
          <w:bCs/>
        </w:rPr>
        <w:t>Intensité du ton du projet</w:t>
      </w:r>
    </w:p>
    <w:p>
      <w:pPr>
        <w:pStyle w:val="Normal"/>
        <w:numPr>
          <w:ilvl w:val="1"/>
          <w:numId w:val="2"/>
        </w:numPr>
        <w:bidi w:val="0"/>
        <w:jc w:val="start"/>
        <w:rPr/>
      </w:pPr>
      <w:r>
        <w:rPr/>
        <w:t>Sérieux et formel</w:t>
      </w:r>
    </w:p>
    <w:p>
      <w:pPr>
        <w:pStyle w:val="Normal"/>
        <w:numPr>
          <w:ilvl w:val="1"/>
          <w:numId w:val="2"/>
        </w:numPr>
        <w:bidi w:val="0"/>
        <w:jc w:val="start"/>
        <w:rPr/>
      </w:pPr>
      <w:r>
        <w:rPr/>
        <w:t>léger et amical</w:t>
      </w:r>
    </w:p>
    <w:p>
      <w:pPr>
        <w:pStyle w:val="Normal"/>
        <w:numPr>
          <w:ilvl w:val="1"/>
          <w:numId w:val="2"/>
        </w:numPr>
        <w:bidi w:val="0"/>
        <w:jc w:val="start"/>
        <w:rPr/>
      </w:pPr>
      <w:r>
        <w:rPr/>
        <w:t>original et tendance</w:t>
      </w:r>
    </w:p>
    <w:p>
      <w:pPr>
        <w:pStyle w:val="Normal"/>
        <w:numPr>
          <w:ilvl w:val="1"/>
          <w:numId w:val="2"/>
        </w:numPr>
        <w:bidi w:val="0"/>
        <w:jc w:val="start"/>
        <w:rPr/>
      </w:pPr>
      <w:r>
        <w:rPr/>
        <w:t>extravagant et déjanté</w:t>
      </w:r>
    </w:p>
    <w:p>
      <w:pPr>
        <w:pStyle w:val="Normal"/>
        <w:numPr>
          <w:ilvl w:val="1"/>
          <w:numId w:val="2"/>
        </w:numPr>
        <w:bidi w:val="0"/>
        <w:jc w:val="start"/>
        <w:rPr/>
      </w:pPr>
      <w:r>
        <w:rPr/>
        <w:t xml:space="preserve">un </w:t>
      </w:r>
      <w:r>
        <w:rPr/>
        <w:t xml:space="preserve">mélange </w:t>
      </w:r>
      <w:r>
        <w:rPr/>
        <w:t xml:space="preserve">qui reste </w:t>
      </w:r>
      <w:r>
        <w:rPr/>
        <w:t>à préciser.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numPr>
          <w:ilvl w:val="0"/>
          <w:numId w:val="2"/>
        </w:numPr>
        <w:bidi w:val="0"/>
        <w:jc w:val="start"/>
        <w:rPr>
          <w:b/>
          <w:bCs/>
          <w:i w:val="false"/>
          <w:i w:val="false"/>
          <w:iCs w:val="false"/>
          <w:sz w:val="24"/>
        </w:rPr>
      </w:pPr>
      <w:r>
        <w:rPr>
          <w:b/>
          <w:bCs/>
          <w:i w:val="false"/>
          <w:iCs w:val="false"/>
          <w:sz w:val="24"/>
        </w:rPr>
        <w:t>Tous autres détails pertinents</w:t>
      </w:r>
    </w:p>
    <w:p>
      <w:pPr>
        <w:pStyle w:val="Normal"/>
        <w:bidi w:val="0"/>
        <w:jc w:val="start"/>
        <w:rPr/>
      </w:pPr>
      <w:r>
        <w:rPr/>
        <w:tab/>
      </w:r>
    </w:p>
    <w:tbl>
      <w:tblPr>
        <w:tblW w:w="9316" w:type="dxa"/>
        <w:jc w:val="start"/>
        <w:tblInd w:w="39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9316"/>
      </w:tblGrid>
      <w:tr>
        <w:trPr/>
        <w:tc>
          <w:tcPr>
            <w:tcW w:w="931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Contenudetableau"/>
              <w:bidi w:val="0"/>
              <w:jc w:val="start"/>
              <w:rPr/>
            </w:pPr>
            <w:r>
              <w:rPr/>
            </w:r>
          </w:p>
          <w:p>
            <w:pPr>
              <w:pStyle w:val="Contenudetableau"/>
              <w:bidi w:val="0"/>
              <w:jc w:val="start"/>
              <w:rPr/>
            </w:pPr>
            <w:r>
              <w:rPr/>
            </w:r>
          </w:p>
          <w:p>
            <w:pPr>
              <w:pStyle w:val="Contenudetableau"/>
              <w:bidi w:val="0"/>
              <w:jc w:val="start"/>
              <w:rPr/>
            </w:pPr>
            <w:r>
              <w:rPr/>
            </w:r>
          </w:p>
          <w:p>
            <w:pPr>
              <w:pStyle w:val="Contenudetableau"/>
              <w:bidi w:val="0"/>
              <w:jc w:val="start"/>
              <w:rPr/>
            </w:pPr>
            <w:r>
              <w:rPr/>
            </w:r>
          </w:p>
          <w:p>
            <w:pPr>
              <w:pStyle w:val="Contenudetableau"/>
              <w:bidi w:val="0"/>
              <w:jc w:val="start"/>
              <w:rPr/>
            </w:pPr>
            <w:r>
              <w:rPr/>
            </w:r>
          </w:p>
          <w:p>
            <w:pPr>
              <w:pStyle w:val="Contenudetableau"/>
              <w:bidi w:val="0"/>
              <w:jc w:val="start"/>
              <w:rPr/>
            </w:pPr>
            <w:r>
              <w:rPr/>
            </w:r>
          </w:p>
          <w:p>
            <w:pPr>
              <w:pStyle w:val="Contenudetableau"/>
              <w:bidi w:val="0"/>
              <w:jc w:val="start"/>
              <w:rPr/>
            </w:pPr>
            <w:r>
              <w:rPr/>
            </w:r>
          </w:p>
          <w:p>
            <w:pPr>
              <w:pStyle w:val="Contenudetableau"/>
              <w:bidi w:val="0"/>
              <w:jc w:val="start"/>
              <w:rPr/>
            </w:pPr>
            <w:r>
              <w:rPr/>
            </w:r>
          </w:p>
          <w:p>
            <w:pPr>
              <w:pStyle w:val="Contenudetableau"/>
              <w:bidi w:val="0"/>
              <w:jc w:val="start"/>
              <w:rPr/>
            </w:pPr>
            <w:r>
              <w:rPr/>
            </w:r>
          </w:p>
          <w:p>
            <w:pPr>
              <w:pStyle w:val="Contenudetableau"/>
              <w:bidi w:val="0"/>
              <w:jc w:val="start"/>
              <w:rPr/>
            </w:pPr>
            <w:r>
              <w:rPr/>
            </w:r>
          </w:p>
          <w:p>
            <w:pPr>
              <w:pStyle w:val="Contenudetableau"/>
              <w:bidi w:val="0"/>
              <w:jc w:val="start"/>
              <w:rPr/>
            </w:pPr>
            <w:r>
              <w:rPr/>
            </w:r>
          </w:p>
        </w:tc>
      </w:tr>
    </w:tbl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>
          <w:u w:val="single"/>
        </w:rPr>
      </w:pPr>
      <w:r>
        <w:rPr>
          <w:u w:val="single"/>
        </w:rPr>
        <w:t>_________________________________________________________________________________</w:t>
      </w:r>
    </w:p>
    <w:p>
      <w:pPr>
        <w:pStyle w:val="Normal"/>
        <w:bidi w:val="0"/>
        <w:jc w:val="start"/>
        <w:rPr>
          <w:u w:val="single"/>
        </w:rPr>
      </w:pPr>
      <w:r>
        <w:rPr>
          <w:u w:val="single"/>
        </w:rPr>
      </w:r>
    </w:p>
    <w:p>
      <w:pPr>
        <w:pStyle w:val="Normal"/>
        <w:bidi w:val="0"/>
        <w:jc w:val="start"/>
        <w:rPr/>
      </w:pPr>
      <w:r>
        <w:rPr>
          <w:u w:val="none"/>
        </w:rPr>
        <w:t xml:space="preserve">Faites-nous parvenir une copie de votre formulaire,  nous communiquerons avec vous dans les meilleurs délais possibles.   Envoyez-le à  l'adresse suivante:   </w:t>
      </w:r>
      <w:hyperlink r:id="rId3">
        <w:r>
          <w:rPr>
            <w:rStyle w:val="Hyperlink"/>
            <w:u w:val="none"/>
          </w:rPr>
          <w:t>checkvideo@</w:t>
        </w:r>
        <w:r>
          <w:rPr>
            <w:rStyle w:val="Hyperlink"/>
            <w:u w:val="none"/>
          </w:rPr>
          <w:t>etik.com</w:t>
        </w:r>
        <w:r>
          <w:rPr>
            <w:rStyle w:val="Hyperlink"/>
            <w:u w:val="none"/>
          </w:rPr>
          <w:t xml:space="preserve"> </w:t>
        </w:r>
      </w:hyperlink>
    </w:p>
    <w:p>
      <w:pPr>
        <w:pStyle w:val="Normal"/>
        <w:bidi w:val="0"/>
        <w:jc w:val="start"/>
        <w:rPr>
          <w:u w:val="none"/>
        </w:rPr>
      </w:pPr>
      <w:r>
        <w:rPr>
          <w:u w:val="none"/>
        </w:rPr>
      </w:r>
    </w:p>
    <w:p>
      <w:pPr>
        <w:pStyle w:val="Normal"/>
        <w:bidi w:val="0"/>
        <w:jc w:val="start"/>
        <w:rPr>
          <w:u w:val="none"/>
        </w:rPr>
      </w:pPr>
      <w:r>
        <w:rPr>
          <w:u w:val="none"/>
        </w:rPr>
        <w:t>Vous pouvez également tenter de nous rejoindre directement par téléphone aux numéros suivants:    514-558-4686  ou  819-244-1882</w:t>
      </w:r>
    </w:p>
    <w:sectPr>
      <w:type w:val="continuous"/>
      <w:pgSz w:w="12240" w:h="15840"/>
      <w:pgMar w:left="1134" w:right="1134" w:gutter="0" w:header="0" w:top="978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Avenir">
    <w:charset w:val="01" w:characterSet="utf-8"/>
    <w:family w:val="auto"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 w:characterSet="utf-8"/>
    <w:family w:val="swiss"/>
    <w:pitch w:val="variable"/>
  </w:font>
  <w:font w:name="Arial">
    <w:charset w:val="01" w:characterSet="utf-8"/>
    <w:family w:val="swiss"/>
    <w:pitch w:val="default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default"/>
  </w:font>
  <w:font w:name="Wingdings 2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"/>
      <w:lvlJc w:val="start"/>
      <w:pPr>
        <w:tabs>
          <w:tab w:val="num" w:pos="1080"/>
        </w:tabs>
        <w:ind w:start="1080" w:hanging="360"/>
      </w:pPr>
      <w:rPr>
        <w:rFonts w:ascii="Wingdings 2" w:hAnsi="Wingdings 2" w:cs="Wingdings 2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3">
    <w:lvl w:ilvl="0">
      <w:start w:val="1"/>
      <w:numFmt w:val="none"/>
      <w:suff w:val="nothing"/>
      <w:lvlText w:val="%1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venir" w:hAnsi="Avenir" w:eastAsia="Songti SC" w:cs="Arial Unicode MS"/>
        <w:kern w:val="2"/>
        <w:sz w:val="24"/>
        <w:szCs w:val="24"/>
        <w:lang w:val="fr-CA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Avenir" w:hAnsi="Avenir" w:eastAsia="Songti SC" w:cs="Arial Unicode MS"/>
      <w:color w:val="auto"/>
      <w:kern w:val="2"/>
      <w:sz w:val="24"/>
      <w:szCs w:val="24"/>
      <w:lang w:val="fr-CA" w:eastAsia="zh-CN" w:bidi="hi-IN"/>
    </w:rPr>
  </w:style>
  <w:style w:type="character" w:styleId="Puces">
    <w:name w:val="Puces"/>
    <w:qFormat/>
    <w:rPr>
      <w:rFonts w:ascii="OpenSymbol" w:hAnsi="OpenSymbol" w:eastAsia="OpenSymbol" w:cs="OpenSymbol"/>
    </w:rPr>
  </w:style>
  <w:style w:type="character" w:styleId="Hyperlink">
    <w:name w:val="Hyperlink"/>
    <w:rPr>
      <w:color w:val="000080"/>
      <w:u w:val="single"/>
      <w:lang w:val="zxx" w:eastAsia="zxx" w:bidi="zxx"/>
    </w:rPr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Arial" w:hAnsi="Arial"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Arial" w:hAnsi="Arial"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ascii="Avenir" w:hAnsi="Avenir" w:cs="Arial Unicode MS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checkvideo@etik.com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247</TotalTime>
  <Application>LibreOffice/25.2.5.1$MacOSX_AARCH64 LibreOffice_project/484541f705153d4ff78284873b0153c3e5a280db</Application>
  <AppVersion>15.0000</AppVersion>
  <Pages>2</Pages>
  <Words>249</Words>
  <Characters>1547</Characters>
  <CharactersWithSpaces>1754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2024-09-25T13:33:09Z</dcterms:created>
  <dc:creator>Jean-François Bastien</dc:creator>
  <dc:description/>
  <dc:language>fr-CA</dc:language>
  <cp:lastModifiedBy>Jean-François Bastien</cp:lastModifiedBy>
  <dcterms:modified xsi:type="dcterms:W3CDTF">2026-11-04T16:07:24Z</dcterms:modified>
  <cp:revision>6</cp:revision>
  <dc:subject/>
  <dc:title/>
</cp:coreProperties>
</file>